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关于2022年中国人民财产保险股份有限公司兰陵支公司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大蒜目标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价格指数保险理赔网上公示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根据《农业保险条例》、《中央财政农业保险保险费补贴管理办法》等文件精神，本着节约成本、提高效率，做到公开、公正、公平的原则，现将2022年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大蒜目标指数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价格保险理赔情况进行公示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公示内容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庄坞镇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、苍山街道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、神山镇三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个乡镇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的大蒜目标价格指数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保险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到户赔付清单，为防止农户个人信息泄露身份证号及帐户信息部分数字用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*****进行覆盖。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公示日期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为2022年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日至2022年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月28日，共五天。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监督咨询电话0539-5286878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中国人民财产保险股份有限公司</w:t>
      </w:r>
    </w:p>
    <w:p>
      <w:pPr>
        <w:ind w:firstLine="5700" w:firstLineChars="19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兰陵支公司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日期：2022年10月24日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jg4MDQwODk5OGJlZmIwN2Y2NmE5Yzk4OTU3ZTYifQ=="/>
  </w:docVars>
  <w:rsids>
    <w:rsidRoot w:val="00000000"/>
    <w:rsid w:val="4B44380D"/>
    <w:rsid w:val="61F64F90"/>
    <w:rsid w:val="7D9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251</Characters>
  <Lines>0</Lines>
  <Paragraphs>0</Paragraphs>
  <TotalTime>10</TotalTime>
  <ScaleCrop>false</ScaleCrop>
  <LinksUpToDate>false</LinksUpToDate>
  <CharactersWithSpaces>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2022-10-21T02:15:35Z</dcterms:created>
  <dc:creator>15192857891</dc:creator>
  <cp:lastModifiedBy>15192857891</cp:lastModifiedBy>
  <dcterms:modified xsi:type="dcterms:W3CDTF">2022-10-21T02:26:09Z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2B3B5DC0B9244475B2D264F7EDCC0CE7</vt:lpwstr>
  </property>
</Properties>
</file>